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94" w:rsidRDefault="00B40E94" w:rsidP="00B40E9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</w:t>
      </w:r>
      <w:r w:rsidR="00BA035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zasedání Zastupitelstva obce Doudleby, konaného dne </w:t>
      </w:r>
      <w:r w:rsidR="00BA0356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0356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.2018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Obecní úřad Doudleby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Začátek: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19:00 hodin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řídil: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 Zdeněk Šmíd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3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člen</w:t>
      </w:r>
      <w:r w:rsidR="00BA0356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OZ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356">
        <w:rPr>
          <w:rFonts w:ascii="Times New Roman" w:hAnsi="Times New Roman" w:cs="Times New Roman"/>
          <w:sz w:val="24"/>
          <w:szCs w:val="24"/>
        </w:rPr>
        <w:t>-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Neomluveni: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viz prezenční listina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 Sedláčková</w:t>
      </w:r>
    </w:p>
    <w:p w:rsidR="00B40E94" w:rsidRDefault="00B40E94" w:rsidP="00B40E94">
      <w:pPr>
        <w:pBdr>
          <w:bottom w:val="single" w:sz="8" w:space="1" w:color="000000"/>
        </w:pBdr>
        <w:tabs>
          <w:tab w:val="left" w:pos="15"/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Marek Štěch, Václav Beran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Z. Šmíd zahájil jednání, přivítal přítomné hosty a zastupitele na jednání a konstatoval, že je přítomna nadpoloviční většina a zastupitelstvo je usnášení schopné. Jako ověřovatele zápisu navrhl Mgr. Marka Štěcha a Václava Berana, zapisovatelem je Markéta Sedláčková.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dále sdělil, že program byl řádně a včas vyvěšen 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Program: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A0356" w:rsidRPr="0058744B" w:rsidRDefault="00BA0356" w:rsidP="00BA0356">
      <w:pPr>
        <w:rPr>
          <w:b/>
          <w:i/>
          <w:sz w:val="24"/>
          <w:szCs w:val="24"/>
        </w:rPr>
      </w:pPr>
    </w:p>
    <w:p w:rsidR="00BA0356" w:rsidRDefault="00BA0356" w:rsidP="00BA0356">
      <w:pPr>
        <w:pStyle w:val="Odstavecseseznamem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Rozpočtové opatření č. 8,9 </w:t>
      </w:r>
    </w:p>
    <w:p w:rsidR="00BA0356" w:rsidRDefault="00BA0356" w:rsidP="00BA0356">
      <w:pPr>
        <w:pStyle w:val="Odstavecseseznamem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Rozpočtové opatření č. 10 </w:t>
      </w:r>
    </w:p>
    <w:p w:rsidR="00BA0356" w:rsidRDefault="00BA0356" w:rsidP="00BA0356">
      <w:pPr>
        <w:pStyle w:val="Odstavecseseznamem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Pořízení regálů </w:t>
      </w:r>
      <w:proofErr w:type="gramStart"/>
      <w:r>
        <w:rPr>
          <w:sz w:val="24"/>
          <w:szCs w:val="24"/>
        </w:rPr>
        <w:t>do  archivu</w:t>
      </w:r>
      <w:proofErr w:type="gramEnd"/>
    </w:p>
    <w:p w:rsidR="00BA0356" w:rsidRDefault="00BA0356" w:rsidP="00BA0356">
      <w:pPr>
        <w:pStyle w:val="Odstavecseseznamem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Smlouva o smlouvě budoucí – kabelová přípojka</w:t>
      </w:r>
    </w:p>
    <w:p w:rsidR="00F5652F" w:rsidRDefault="00F5652F" w:rsidP="00BA0356">
      <w:pPr>
        <w:pStyle w:val="Odstavecseseznamem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Spoluúčast </w:t>
      </w:r>
      <w:proofErr w:type="spellStart"/>
      <w:r>
        <w:rPr>
          <w:sz w:val="24"/>
          <w:szCs w:val="24"/>
        </w:rPr>
        <w:t>cyklovýlet</w:t>
      </w:r>
      <w:proofErr w:type="spellEnd"/>
    </w:p>
    <w:p w:rsidR="00B40E94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Diskuze bude umožněna v průběhu jednání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numPr>
          <w:ilvl w:val="0"/>
          <w:numId w:val="2"/>
        </w:numPr>
        <w:tabs>
          <w:tab w:val="left" w:pos="-142"/>
          <w:tab w:val="left" w:pos="142"/>
        </w:tabs>
        <w:suppressAutoHyphens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Schválení jednacího programu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BA0356">
        <w:rPr>
          <w:rFonts w:ascii="Times New Roman" w:hAnsi="Times New Roman" w:cs="Times New Roman"/>
          <w:sz w:val="24"/>
          <w:szCs w:val="24"/>
        </w:rPr>
        <w:t>7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2</w:t>
      </w:r>
      <w:r w:rsidR="00BA035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zastupitelstvo schvaluje jednací program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/>
          <w:b/>
          <w:sz w:val="24"/>
          <w:szCs w:val="24"/>
        </w:rPr>
      </w:pPr>
    </w:p>
    <w:p w:rsidR="00BA0356" w:rsidRDefault="00BA0356" w:rsidP="00BA0356">
      <w:pPr>
        <w:pStyle w:val="Odstavecseseznamem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Rozpočtové opatření č. 8,9 </w:t>
      </w:r>
    </w:p>
    <w:p w:rsidR="00B40E94" w:rsidRDefault="00B40E94" w:rsidP="00BA0356">
      <w:pPr>
        <w:pStyle w:val="Odstavecseseznamem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A0356">
      <w:pPr>
        <w:pStyle w:val="Default"/>
        <w:tabs>
          <w:tab w:val="left" w:pos="-142"/>
        </w:tabs>
        <w:suppressAutoHyphens w:val="0"/>
      </w:pPr>
      <w:r>
        <w:t xml:space="preserve">Účetní obce </w:t>
      </w:r>
      <w:r w:rsidR="00BA0356">
        <w:t>komentuje rozpočtová opatření č. 8 a 9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F02A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/1 – zastupitelstvo </w:t>
      </w:r>
      <w:r w:rsidR="00BA0356">
        <w:rPr>
          <w:rFonts w:ascii="Times New Roman" w:hAnsi="Times New Roman" w:cs="Times New Roman"/>
          <w:b/>
          <w:sz w:val="24"/>
          <w:szCs w:val="24"/>
        </w:rPr>
        <w:t>bere na vědomí rozpočtová opatření č. 8 a 9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-142"/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40E94" w:rsidRPr="00752E8F" w:rsidRDefault="00BA0356" w:rsidP="00B40E94">
      <w:pPr>
        <w:pStyle w:val="Odstavecseseznamem"/>
        <w:numPr>
          <w:ilvl w:val="0"/>
          <w:numId w:val="2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Rozpočtové opatření č. 10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A0356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opatření řeší nákup zásahového vozidla pro jednotku JSDH</w:t>
      </w:r>
    </w:p>
    <w:p w:rsidR="00BA0356" w:rsidRDefault="00BA0356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Pro:  </w:t>
      </w:r>
      <w:r w:rsidR="00F379FB">
        <w:rPr>
          <w:rFonts w:ascii="Times New Roman" w:hAnsi="Times New Roman"/>
          <w:sz w:val="24"/>
          <w:szCs w:val="24"/>
        </w:rPr>
        <w:t>7</w:t>
      </w:r>
      <w:proofErr w:type="gramEnd"/>
    </w:p>
    <w:p w:rsidR="00B40E94" w:rsidRDefault="00B40E94" w:rsidP="00B40E94">
      <w:pPr>
        <w:tabs>
          <w:tab w:val="left" w:pos="-14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</w:t>
      </w:r>
    </w:p>
    <w:p w:rsidR="00B40E94" w:rsidRDefault="00B40E94" w:rsidP="00B40E94">
      <w:pPr>
        <w:pStyle w:val="Odstavecseseznamem"/>
        <w:tabs>
          <w:tab w:val="left" w:pos="-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-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E94" w:rsidRDefault="00B40E94" w:rsidP="00F379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</w:t>
      </w:r>
      <w:r w:rsidR="00FF02A5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F379F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Zastupitelstvo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schvaluje </w:t>
      </w:r>
      <w:r w:rsidR="00F379FB">
        <w:rPr>
          <w:rFonts w:ascii="Times New Roman" w:hAnsi="Times New Roman"/>
          <w:b/>
          <w:color w:val="000000"/>
          <w:sz w:val="24"/>
          <w:szCs w:val="24"/>
        </w:rPr>
        <w:t>rozpočtové opatření č. 10</w:t>
      </w: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Pr="00752E8F" w:rsidRDefault="00F379FB" w:rsidP="00B40E94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Pořízení regálů do archivu</w:t>
      </w: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F379FB">
        <w:rPr>
          <w:rFonts w:ascii="Times New Roman" w:hAnsi="Times New Roman" w:cs="Times New Roman"/>
          <w:sz w:val="24"/>
          <w:szCs w:val="24"/>
        </w:rPr>
        <w:t>7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0 </w:t>
      </w: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F02A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F379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zastupitelstvo schvaluje </w:t>
      </w:r>
      <w:r w:rsidR="00F379FB">
        <w:rPr>
          <w:rFonts w:ascii="Times New Roman" w:hAnsi="Times New Roman" w:cs="Times New Roman"/>
          <w:b/>
          <w:sz w:val="24"/>
          <w:szCs w:val="24"/>
        </w:rPr>
        <w:t xml:space="preserve">nákup regálového systému do archivu Obce </w:t>
      </w:r>
      <w:proofErr w:type="spellStart"/>
      <w:r w:rsidR="00F379FB">
        <w:rPr>
          <w:rFonts w:ascii="Times New Roman" w:hAnsi="Times New Roman" w:cs="Times New Roman"/>
          <w:b/>
          <w:sz w:val="24"/>
          <w:szCs w:val="24"/>
        </w:rPr>
        <w:t>Doudlebv</w:t>
      </w:r>
      <w:proofErr w:type="spellEnd"/>
      <w:r w:rsidR="00F379FB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gramStart"/>
      <w:r w:rsidR="00F379FB">
        <w:rPr>
          <w:rFonts w:ascii="Times New Roman" w:hAnsi="Times New Roman" w:cs="Times New Roman"/>
          <w:b/>
          <w:sz w:val="24"/>
          <w:szCs w:val="24"/>
        </w:rPr>
        <w:t>hodnotě  55</w:t>
      </w:r>
      <w:proofErr w:type="gramEnd"/>
      <w:r w:rsidR="00F379FB">
        <w:rPr>
          <w:rFonts w:ascii="Times New Roman" w:hAnsi="Times New Roman" w:cs="Times New Roman"/>
          <w:b/>
          <w:sz w:val="24"/>
          <w:szCs w:val="24"/>
        </w:rPr>
        <w:t> 934 Kč (bez DPH)</w:t>
      </w: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F379FB" w:rsidRDefault="00F379FB" w:rsidP="00F379FB">
      <w:pPr>
        <w:pStyle w:val="Odstavecseseznamem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Smlouva o smlouvě budoucí – kabelová přípojka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F379FB">
        <w:rPr>
          <w:rFonts w:ascii="Times New Roman" w:hAnsi="Times New Roman" w:cs="Times New Roman"/>
          <w:sz w:val="24"/>
          <w:szCs w:val="24"/>
        </w:rPr>
        <w:t>6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</w:t>
      </w:r>
      <w:r w:rsidR="00F379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379FB" w:rsidRDefault="00F379FB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 se: 1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Usnesení </w:t>
      </w:r>
      <w:r w:rsidR="00FF02A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zastupitelstvo schvaluje </w:t>
      </w:r>
      <w:r w:rsidR="00F379FB">
        <w:rPr>
          <w:rFonts w:ascii="Times New Roman" w:hAnsi="Times New Roman" w:cs="Times New Roman"/>
          <w:b/>
          <w:sz w:val="24"/>
          <w:szCs w:val="24"/>
        </w:rPr>
        <w:t>Smlouvu č. 1030044056/002 o smlouvě budoucí  o zřízení věcného břemene „</w:t>
      </w:r>
      <w:proofErr w:type="spellStart"/>
      <w:r w:rsidR="00F379FB">
        <w:rPr>
          <w:rFonts w:ascii="Times New Roman" w:hAnsi="Times New Roman" w:cs="Times New Roman"/>
          <w:b/>
          <w:sz w:val="24"/>
          <w:szCs w:val="24"/>
        </w:rPr>
        <w:t>Straňany</w:t>
      </w:r>
      <w:proofErr w:type="spellEnd"/>
      <w:r w:rsidR="00F379FB">
        <w:rPr>
          <w:rFonts w:ascii="Times New Roman" w:hAnsi="Times New Roman" w:cs="Times New Roman"/>
          <w:b/>
          <w:sz w:val="24"/>
          <w:szCs w:val="24"/>
        </w:rPr>
        <w:t>, K245/3 , Štěch – úprava NN“</w:t>
      </w:r>
      <w:r w:rsidR="002C0B93">
        <w:rPr>
          <w:rFonts w:ascii="Times New Roman" w:hAnsi="Times New Roman" w:cs="Times New Roman"/>
          <w:b/>
          <w:sz w:val="24"/>
          <w:szCs w:val="24"/>
        </w:rPr>
        <w:t xml:space="preserve"> a pověřuje starostu podpisem</w:t>
      </w:r>
    </w:p>
    <w:p w:rsidR="00B40E94" w:rsidRDefault="00B40E94" w:rsidP="00B40E94">
      <w:pPr>
        <w:tabs>
          <w:tab w:val="left" w:pos="0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F50DF" w:rsidRDefault="00DF50DF" w:rsidP="00DF50DF">
      <w:pPr>
        <w:tabs>
          <w:tab w:val="left" w:pos="-142"/>
          <w:tab w:val="left" w:pos="420"/>
        </w:tabs>
        <w:ind w:right="-13"/>
        <w:rPr>
          <w:rFonts w:ascii="Times New Roman" w:hAnsi="Times New Roman" w:cs="Times New Roman"/>
          <w:b/>
          <w:sz w:val="24"/>
          <w:szCs w:val="24"/>
        </w:rPr>
      </w:pPr>
    </w:p>
    <w:p w:rsidR="00DF50DF" w:rsidRDefault="00DF50DF" w:rsidP="00DF50DF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Spoluúčast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cyklovýletu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</w:p>
    <w:p w:rsidR="00DF50DF" w:rsidRDefault="00DF50DF" w:rsidP="00DF50DF">
      <w:pPr>
        <w:pStyle w:val="Odstavecseseznamem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sděluje, že na začátku září je třeba podat žádost na dotaci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cyklovýlet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příštího roku. Součástí je pak schválení spoluúčasti ve výši 2500 Kč.</w:t>
      </w: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DF50DF" w:rsidRDefault="00DF50DF" w:rsidP="00DF50DF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F50DF" w:rsidRDefault="00DF50DF" w:rsidP="00DF50DF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</w:t>
      </w:r>
      <w:r w:rsidR="00FF02A5">
        <w:rPr>
          <w:rFonts w:ascii="Times New Roman" w:hAnsi="Times New Roman"/>
          <w:b/>
          <w:sz w:val="24"/>
          <w:szCs w:val="24"/>
        </w:rPr>
        <w:t>29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="00FB533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zastupitelstvo schvaluje finanční spoluúčast Obce Doudleby na </w:t>
      </w:r>
      <w:proofErr w:type="spellStart"/>
      <w:r>
        <w:rPr>
          <w:rFonts w:ascii="Times New Roman" w:hAnsi="Times New Roman"/>
          <w:b/>
          <w:sz w:val="24"/>
          <w:szCs w:val="24"/>
        </w:rPr>
        <w:t>cyklovýletu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</w:t>
      </w:r>
      <w:r w:rsidR="00FB533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ve výši 2500 Kč. </w:t>
      </w: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zastupitelstva bylo ukončeno v </w:t>
      </w:r>
      <w:r w:rsidR="00F379F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9F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Markéta Sedláčková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Zdeněk Šmíd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 zápisu: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Štěch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Václav Beran</w:t>
      </w:r>
    </w:p>
    <w:p w:rsidR="00EF6E64" w:rsidRDefault="00EF6E64"/>
    <w:sectPr w:rsidR="00EF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45C01B4A"/>
    <w:multiLevelType w:val="hybridMultilevel"/>
    <w:tmpl w:val="9ED6004A"/>
    <w:lvl w:ilvl="0" w:tplc="58263EE8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4"/>
    <w:rsid w:val="002C0B93"/>
    <w:rsid w:val="00752E8F"/>
    <w:rsid w:val="009809C5"/>
    <w:rsid w:val="009D6345"/>
    <w:rsid w:val="00A7409E"/>
    <w:rsid w:val="00B026EB"/>
    <w:rsid w:val="00B40E94"/>
    <w:rsid w:val="00BA0356"/>
    <w:rsid w:val="00CD0F1A"/>
    <w:rsid w:val="00DF50DF"/>
    <w:rsid w:val="00EF6E64"/>
    <w:rsid w:val="00F379FB"/>
    <w:rsid w:val="00F5652F"/>
    <w:rsid w:val="00FB533B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37DE"/>
  <w15:chartTrackingRefBased/>
  <w15:docId w15:val="{636ECFF1-F7A0-4314-AEDC-A29435D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E94"/>
    <w:pPr>
      <w:suppressAutoHyphens w:val="0"/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qFormat/>
    <w:rsid w:val="00B40E94"/>
    <w:pPr>
      <w:suppressAutoHyphens w:val="0"/>
      <w:spacing w:after="200" w:line="276" w:lineRule="auto"/>
      <w:ind w:left="720"/>
    </w:pPr>
    <w:rPr>
      <w:rFonts w:eastAsia="Times New Roman" w:cs="Times New Roman"/>
    </w:rPr>
  </w:style>
  <w:style w:type="paragraph" w:customStyle="1" w:styleId="Default">
    <w:name w:val="Default"/>
    <w:basedOn w:val="Normln"/>
    <w:uiPriority w:val="99"/>
    <w:rsid w:val="00B40E94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2018-09-06T08:45:00Z</cp:lastPrinted>
  <dcterms:created xsi:type="dcterms:W3CDTF">2018-09-06T08:45:00Z</dcterms:created>
  <dcterms:modified xsi:type="dcterms:W3CDTF">2018-09-14T12:41:00Z</dcterms:modified>
</cp:coreProperties>
</file>